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2A7BD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4819">
        <w:rPr>
          <w:rFonts w:ascii="Times New Roman" w:hAnsi="Times New Roman" w:cs="Times New Roman"/>
          <w:sz w:val="28"/>
          <w:szCs w:val="28"/>
          <w:lang w:val="tt-RU"/>
        </w:rPr>
        <w:t>17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2A7BDA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94819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8401A0" w:rsidRPr="008401A0">
        <w:rPr>
          <w:rFonts w:ascii="Times New Roman" w:hAnsi="Times New Roman" w:cs="Times New Roman"/>
          <w:sz w:val="28"/>
          <w:szCs w:val="28"/>
          <w:lang w:val="tt-RU"/>
        </w:rPr>
        <w:t>Комбинатор</w:t>
      </w:r>
      <w:r w:rsidR="008401A0">
        <w:rPr>
          <w:rFonts w:ascii="Times New Roman" w:hAnsi="Times New Roman" w:cs="Times New Roman"/>
          <w:sz w:val="28"/>
          <w:szCs w:val="28"/>
          <w:lang w:val="tt-RU"/>
        </w:rPr>
        <w:t>ика мәсьәләләренә мисаллар</w:t>
      </w:r>
      <w:r w:rsidR="008401A0" w:rsidRPr="008401A0">
        <w:rPr>
          <w:rFonts w:ascii="Times New Roman" w:hAnsi="Times New Roman" w:cs="Times New Roman"/>
          <w:sz w:val="28"/>
          <w:szCs w:val="28"/>
          <w:lang w:val="tt-RU"/>
        </w:rPr>
        <w:t>. Тормыштагы бәйс</w:t>
      </w:r>
      <w:r w:rsidR="008401A0">
        <w:rPr>
          <w:rFonts w:ascii="Times New Roman" w:hAnsi="Times New Roman" w:cs="Times New Roman"/>
          <w:sz w:val="28"/>
          <w:szCs w:val="28"/>
          <w:lang w:val="tt-RU"/>
        </w:rPr>
        <w:t>ез вакыйгалар турында күзаллау.</w:t>
      </w:r>
    </w:p>
    <w:p w:rsidR="008401A0" w:rsidRPr="008401A0" w:rsidRDefault="008401A0" w:rsidP="008401A0">
      <w:pPr>
        <w:pStyle w:val="2"/>
        <w:shd w:val="clear" w:color="auto" w:fill="FFFFFF"/>
        <w:spacing w:before="200" w:beforeAutospacing="0" w:after="333" w:afterAutospacing="0" w:line="560" w:lineRule="atLeast"/>
        <w:jc w:val="center"/>
        <w:rPr>
          <w:rFonts w:eastAsiaTheme="minorHAnsi"/>
          <w:b w:val="0"/>
          <w:bCs w:val="0"/>
          <w:sz w:val="28"/>
          <w:szCs w:val="28"/>
          <w:lang w:val="tt-RU" w:eastAsia="en-US"/>
        </w:rPr>
      </w:pPr>
      <w:r w:rsidRPr="008401A0">
        <w:rPr>
          <w:rFonts w:eastAsiaTheme="minorHAnsi"/>
          <w:b w:val="0"/>
          <w:bCs w:val="0"/>
          <w:sz w:val="28"/>
          <w:szCs w:val="28"/>
          <w:lang w:val="tt-RU" w:eastAsia="en-US"/>
        </w:rPr>
        <w:t>Задачи по комбинаторике с решениями онлайн</w:t>
      </w:r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1. У мамы 2 яблока и 3 груши. Каждый день в течение 5 дней подряд она выдает по одному фрукту. Сколькими способами это может быть сделано?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5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Решение задачи о выдаче фруктов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2. Предприятие может предоставить работу по одной специальности 4 женщинами, по другой - 6 мужчинам, по третьей - 3 работникам независимо от пола. Сколькими способами можно заполнить вакантные места, если имеются 14 претендентов: 6 женщин и 8 мужчин?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6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Решение задачи о работниках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3. В пассажирском поезде 9 вагонов. Сколькими способами можно рассадить в поезде 4 человека, при условии, что все они должны ехать в различных вагонах?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7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Решение задачи по комбинаторике о пассажирах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4. В группе 9 человек. Сколько можно образовать разных подгрупп при условии, что в подгруппу входит не менее 2 человек?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8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Решение задачи о подгруппах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5. Группу из 20 студентов нужно разделить на 3 бригады, причем в первую бригаду должны входить 3 человека, во вторую — 5 и в третью — 12. Сколькими способами это можно сделать.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9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Решение задачи по комбинаторике о бригадах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6. Для участия в команде тренер отбирает 5 мальчиков из 10. Сколькими способами он может сформировать команду, если 2 определенных мальчика должны войти в команду?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10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Решение о командах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lastRenderedPageBreak/>
        <w:t>Задача 7. В шахматном турнире принимали участие 15 шахматистов, причем каждый из них сыграл только одну партию с каждым из остальных. Сколько всего партий было сыграно в этом турнире?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11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Задача о шахматном турнире с решением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8. Сколько различных дробей можно составить из чисел 3, 5, 7, 11, 13, 17 так, чтобы в каждую дробь входили 2 различных числа? Сколько среди них будет правильных дробей?</w:t>
      </w:r>
    </w:p>
    <w:p w:rsid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12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Задача по комбинаторике с решением</w:t>
        </w:r>
      </w:hyperlink>
    </w:p>
    <w:p w:rsidR="008401A0" w:rsidRDefault="008401A0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401A0" w:rsidRPr="008401A0" w:rsidRDefault="008401A0" w:rsidP="008401A0">
      <w:pPr>
        <w:shd w:val="clear" w:color="auto" w:fill="FFFFFF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</w:t>
      </w:r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9. Сколько слов можно получить, переставляя буквы в слове Гора и Институт?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13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Задача по комбинаторике о перестановке букв</w:t>
        </w:r>
      </w:hyperlink>
    </w:p>
    <w:p w:rsidR="008401A0" w:rsidRPr="008401A0" w:rsidRDefault="008401A0" w:rsidP="008401A0">
      <w:pPr>
        <w:pStyle w:val="a8"/>
        <w:shd w:val="clear" w:color="auto" w:fill="FFFFFF"/>
        <w:ind w:left="107" w:right="107"/>
        <w:jc w:val="both"/>
        <w:rPr>
          <w:rFonts w:eastAsiaTheme="minorHAnsi"/>
          <w:sz w:val="28"/>
          <w:szCs w:val="28"/>
          <w:lang w:val="tt-RU" w:eastAsia="en-US"/>
        </w:rPr>
      </w:pPr>
      <w:r w:rsidRPr="008401A0">
        <w:rPr>
          <w:rFonts w:eastAsiaTheme="minorHAnsi"/>
          <w:sz w:val="28"/>
          <w:szCs w:val="28"/>
          <w:lang w:val="tt-RU" w:eastAsia="en-US"/>
        </w:rPr>
        <w:t>Задача 10. Каких чисел от 1 до 1 000 000 больше: тех, в записи которых встречается единица, или тех, в которых она не встречается?</w:t>
      </w:r>
    </w:p>
    <w:p w:rsidR="008401A0" w:rsidRPr="008401A0" w:rsidRDefault="004B29F9" w:rsidP="008401A0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hyperlink r:id="rId14" w:tgtFrame="_blank" w:history="1">
        <w:r w:rsidR="008401A0" w:rsidRPr="008401A0">
          <w:rPr>
            <w:rFonts w:ascii="Times New Roman" w:hAnsi="Times New Roman" w:cs="Times New Roman"/>
            <w:sz w:val="28"/>
            <w:szCs w:val="28"/>
            <w:lang w:val="tt-RU"/>
          </w:rPr>
          <w:t>Задача по комбинаторике с решением</w:t>
        </w:r>
      </w:hyperlink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93BDC"/>
    <w:rsid w:val="00167838"/>
    <w:rsid w:val="00196880"/>
    <w:rsid w:val="00285D76"/>
    <w:rsid w:val="002A7BDA"/>
    <w:rsid w:val="00335738"/>
    <w:rsid w:val="004B29F9"/>
    <w:rsid w:val="005C42AF"/>
    <w:rsid w:val="00624E34"/>
    <w:rsid w:val="006A0BD2"/>
    <w:rsid w:val="008401A0"/>
    <w:rsid w:val="008D4ABD"/>
    <w:rsid w:val="00AB049D"/>
    <w:rsid w:val="00B951F5"/>
    <w:rsid w:val="00D504BF"/>
    <w:rsid w:val="00D94819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2">
    <w:name w:val="heading 2"/>
    <w:basedOn w:val="a"/>
    <w:link w:val="20"/>
    <w:uiPriority w:val="9"/>
    <w:qFormat/>
    <w:rsid w:val="008401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401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rmal (Web)"/>
    <w:basedOn w:val="a"/>
    <w:uiPriority w:val="99"/>
    <w:semiHidden/>
    <w:unhideWhenUsed/>
    <w:rsid w:val="00840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tburo.ru/Examples/Files/kombin4.pdf" TargetMode="External"/><Relationship Id="rId13" Type="http://schemas.openxmlformats.org/officeDocument/2006/relationships/hyperlink" Target="https://www.matburo.ru/Examples/Files/kombin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atburo.ru/Examples/Files/kombin3.pdf" TargetMode="External"/><Relationship Id="rId12" Type="http://schemas.openxmlformats.org/officeDocument/2006/relationships/hyperlink" Target="https://www.matburo.ru/Examples/Files/kombin8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matburo.ru/Examples/Files/kombin2.pdf" TargetMode="External"/><Relationship Id="rId11" Type="http://schemas.openxmlformats.org/officeDocument/2006/relationships/hyperlink" Target="https://www.matburo.ru/Examples/Files/kombin7.pdf" TargetMode="External"/><Relationship Id="rId5" Type="http://schemas.openxmlformats.org/officeDocument/2006/relationships/hyperlink" Target="https://www.matburo.ru/Examples/Files/kombin1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matburo.ru/Examples/Files/kombin6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tburo.ru/Examples/Files/kombin5.pdf" TargetMode="External"/><Relationship Id="rId14" Type="http://schemas.openxmlformats.org/officeDocument/2006/relationships/hyperlink" Target="https://www.matburo.ru/Examples/Files/kombin10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2020-04-11T10:43:00Z</dcterms:modified>
</cp:coreProperties>
</file>